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933"/>
        <w:gridCol w:w="6804"/>
      </w:tblGrid>
      <w:tr w:rsidR="00AE2F1C" w14:paraId="3A4B5881" w14:textId="77777777" w:rsidTr="00AE2F1C">
        <w:tc>
          <w:tcPr>
            <w:tcW w:w="7933" w:type="dxa"/>
          </w:tcPr>
          <w:p w14:paraId="1C094664" w14:textId="77777777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49CDEA6A" w14:textId="3C0F769C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Öffne Word und füge den Bereich Developer hinzu</w:t>
            </w:r>
          </w:p>
          <w:p w14:paraId="38460841" w14:textId="1B8B9599" w:rsidR="009127CF" w:rsidRPr="009127CF" w:rsidRDefault="009127CF" w:rsidP="009127CF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Rechte Maus</w:t>
            </w:r>
            <w:r w:rsidR="009652EB">
              <w:rPr>
                <w:lang w:val="de-DE"/>
              </w:rPr>
              <w:t>klick auf das Menüband</w:t>
            </w:r>
          </w:p>
          <w:p w14:paraId="268075A1" w14:textId="292D7256" w:rsidR="00AE2F1C" w:rsidRDefault="00AE2F1C" w:rsidP="00AE2F1C">
            <w:pPr>
              <w:ind w:left="360"/>
              <w:rPr>
                <w:lang w:val="de-DE"/>
              </w:rPr>
            </w:pPr>
          </w:p>
          <w:p w14:paraId="4F8826B5" w14:textId="1A317500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EN:</w:t>
            </w:r>
          </w:p>
          <w:p w14:paraId="2E8A0A83" w14:textId="72822B0A" w:rsidR="00AE2F1C" w:rsidRDefault="00AE2F1C" w:rsidP="00AE2F1C">
            <w:pPr>
              <w:ind w:left="360"/>
            </w:pPr>
            <w:r w:rsidRPr="00AE2F1C">
              <w:t>Open Word and add the Developer section</w:t>
            </w:r>
          </w:p>
          <w:p w14:paraId="06BA079C" w14:textId="0E6F2AF0" w:rsidR="00AE2F1C" w:rsidRPr="009652EB" w:rsidRDefault="009652EB" w:rsidP="009652EB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9652EB">
              <w:rPr>
                <w:lang w:val="en-GB"/>
              </w:rPr>
              <w:t>Right mouse click on the ribbon</w:t>
            </w:r>
          </w:p>
          <w:p w14:paraId="6F1BA8D9" w14:textId="77777777" w:rsidR="00AE2F1C" w:rsidRDefault="00AE2F1C" w:rsidP="00AE2F1C">
            <w:pPr>
              <w:ind w:left="720"/>
            </w:pPr>
          </w:p>
        </w:tc>
        <w:tc>
          <w:tcPr>
            <w:tcW w:w="6804" w:type="dxa"/>
          </w:tcPr>
          <w:p w14:paraId="13298120" w14:textId="5D3A7B9E" w:rsidR="00AE2F1C" w:rsidRDefault="009127CF">
            <w:r w:rsidRPr="009127CF">
              <w:drawing>
                <wp:inline distT="0" distB="0" distL="0" distR="0" wp14:anchorId="27A5564F" wp14:editId="2B4974B8">
                  <wp:extent cx="1836849" cy="79533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949" cy="80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1C" w14:paraId="5CB94E73" w14:textId="77777777" w:rsidTr="00AE2F1C">
        <w:tc>
          <w:tcPr>
            <w:tcW w:w="7933" w:type="dxa"/>
          </w:tcPr>
          <w:p w14:paraId="545C7C83" w14:textId="2C0B847F" w:rsidR="00AE2F1C" w:rsidRP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DE</w:t>
            </w:r>
            <w:r>
              <w:rPr>
                <w:lang w:val="de-DE"/>
              </w:rPr>
              <w:t>:</w:t>
            </w:r>
          </w:p>
          <w:p w14:paraId="7E0CFC92" w14:textId="50E6C1AB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Aktiviere den Design Mode</w:t>
            </w:r>
          </w:p>
          <w:p w14:paraId="3FA0AC8A" w14:textId="120807CC" w:rsidR="00AE2F1C" w:rsidRDefault="00AE2F1C" w:rsidP="00AE2F1C">
            <w:pPr>
              <w:ind w:left="360"/>
              <w:rPr>
                <w:lang w:val="de-DE"/>
              </w:rPr>
            </w:pPr>
          </w:p>
          <w:p w14:paraId="591FD288" w14:textId="6F91ED4D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EN:</w:t>
            </w:r>
          </w:p>
          <w:p w14:paraId="40A6BFDA" w14:textId="77777777" w:rsidR="00AE2F1C" w:rsidRPr="00AE2F1C" w:rsidRDefault="00AE2F1C" w:rsidP="00AE2F1C">
            <w:pPr>
              <w:ind w:left="360"/>
            </w:pPr>
            <w:r w:rsidRPr="00AE2F1C">
              <w:t>Activate the Design Mode</w:t>
            </w:r>
          </w:p>
          <w:p w14:paraId="778F2952" w14:textId="77777777" w:rsidR="00AE2F1C" w:rsidRDefault="00AE2F1C" w:rsidP="00AE2F1C"/>
        </w:tc>
        <w:tc>
          <w:tcPr>
            <w:tcW w:w="6804" w:type="dxa"/>
          </w:tcPr>
          <w:p w14:paraId="4A313489" w14:textId="7DABDD55" w:rsidR="00AE2F1C" w:rsidRDefault="00AE4E32">
            <w:r w:rsidRPr="00AE4E32">
              <w:drawing>
                <wp:inline distT="0" distB="0" distL="0" distR="0" wp14:anchorId="4557052F" wp14:editId="3481BEE4">
                  <wp:extent cx="1828910" cy="619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469" cy="63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1C" w14:paraId="18EE6F93" w14:textId="77777777" w:rsidTr="00AE2F1C">
        <w:tc>
          <w:tcPr>
            <w:tcW w:w="7933" w:type="dxa"/>
          </w:tcPr>
          <w:p w14:paraId="73550370" w14:textId="7AA3B95F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34D28731" w14:textId="760B6C51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Erstelle eine Überschrift für dein Dokument</w:t>
            </w:r>
          </w:p>
          <w:p w14:paraId="2F47548A" w14:textId="5E830860" w:rsidR="00AE2F1C" w:rsidRDefault="00AE2F1C" w:rsidP="00AE2F1C">
            <w:pPr>
              <w:ind w:left="360"/>
              <w:rPr>
                <w:lang w:val="de-DE"/>
              </w:rPr>
            </w:pPr>
          </w:p>
          <w:p w14:paraId="63E52756" w14:textId="4F06B4C2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EN:</w:t>
            </w:r>
          </w:p>
          <w:p w14:paraId="7D2FA8D8" w14:textId="77777777" w:rsidR="00AE2F1C" w:rsidRPr="00AE2F1C" w:rsidRDefault="00AE2F1C" w:rsidP="00AE2F1C">
            <w:pPr>
              <w:ind w:left="360"/>
            </w:pPr>
            <w:r w:rsidRPr="00AE2F1C">
              <w:t>Create a heading for your document</w:t>
            </w:r>
          </w:p>
          <w:p w14:paraId="4C037415" w14:textId="77777777" w:rsidR="00AE2F1C" w:rsidRDefault="00AE2F1C" w:rsidP="00AE2F1C">
            <w:pPr>
              <w:ind w:left="720"/>
            </w:pPr>
          </w:p>
        </w:tc>
        <w:tc>
          <w:tcPr>
            <w:tcW w:w="6804" w:type="dxa"/>
          </w:tcPr>
          <w:p w14:paraId="3B892F75" w14:textId="717904D1" w:rsidR="00AE2F1C" w:rsidRDefault="00B34E77">
            <w:r w:rsidRPr="00B34E77">
              <w:drawing>
                <wp:inline distT="0" distB="0" distL="0" distR="0" wp14:anchorId="4ABAC0F5" wp14:editId="6AECED4D">
                  <wp:extent cx="2862262" cy="9238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434" cy="92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1C" w14:paraId="781626B4" w14:textId="77777777" w:rsidTr="00AE2F1C">
        <w:tc>
          <w:tcPr>
            <w:tcW w:w="7933" w:type="dxa"/>
          </w:tcPr>
          <w:p w14:paraId="70D55C04" w14:textId="601765AD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4CBC19DC" w14:textId="7CA48B77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Erstelle eine Tabelle mit 3 Spalten und 2 Zeilen</w:t>
            </w:r>
          </w:p>
          <w:p w14:paraId="4F874A77" w14:textId="1440A959" w:rsidR="00AE2F1C" w:rsidRDefault="00AE2F1C" w:rsidP="00AE2F1C">
            <w:pPr>
              <w:ind w:left="360"/>
              <w:rPr>
                <w:lang w:val="de-DE"/>
              </w:rPr>
            </w:pPr>
          </w:p>
          <w:p w14:paraId="0FAD8750" w14:textId="4D558573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EN:</w:t>
            </w:r>
          </w:p>
          <w:p w14:paraId="02D149B6" w14:textId="77777777" w:rsidR="00AE2F1C" w:rsidRPr="00AE2F1C" w:rsidRDefault="00AE2F1C" w:rsidP="00AE2F1C">
            <w:pPr>
              <w:ind w:left="360"/>
            </w:pPr>
            <w:r w:rsidRPr="00AE2F1C">
              <w:t>Create a table with 3 columns and 2 rows</w:t>
            </w:r>
          </w:p>
          <w:p w14:paraId="0E3B2C9A" w14:textId="77777777" w:rsid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0F2ACD64" w14:textId="64C88F0A" w:rsidR="00AE2F1C" w:rsidRDefault="00106C9F">
            <w:r w:rsidRPr="00106C9F">
              <w:drawing>
                <wp:inline distT="0" distB="0" distL="0" distR="0" wp14:anchorId="7D246E43" wp14:editId="281A2F09">
                  <wp:extent cx="2846895" cy="171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617" cy="172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9BA52" w14:textId="77777777" w:rsidR="00106C9F" w:rsidRDefault="00106C9F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933"/>
        <w:gridCol w:w="6804"/>
      </w:tblGrid>
      <w:tr w:rsidR="002A4A9B" w14:paraId="6BF3F1AF" w14:textId="77777777" w:rsidTr="00AE2F1C">
        <w:tc>
          <w:tcPr>
            <w:tcW w:w="7933" w:type="dxa"/>
          </w:tcPr>
          <w:p w14:paraId="4172EBBF" w14:textId="0F8B2EA9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lastRenderedPageBreak/>
              <w:t>DE:</w:t>
            </w:r>
          </w:p>
          <w:p w14:paraId="4B567123" w14:textId="70CAE303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Füge in die erste Zeile die Überschriften ein</w:t>
            </w:r>
          </w:p>
          <w:p w14:paraId="3273E81F" w14:textId="239CB4D2" w:rsidR="00AE2F1C" w:rsidRDefault="00AE2F1C" w:rsidP="00AE2F1C">
            <w:pPr>
              <w:ind w:left="360"/>
              <w:rPr>
                <w:lang w:val="de-DE"/>
              </w:rPr>
            </w:pPr>
          </w:p>
          <w:p w14:paraId="4DD1A1AC" w14:textId="56610AE3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EN:</w:t>
            </w:r>
          </w:p>
          <w:p w14:paraId="1F75A3AA" w14:textId="77777777" w:rsidR="00AE2F1C" w:rsidRPr="00AE2F1C" w:rsidRDefault="00AE2F1C" w:rsidP="00AE2F1C">
            <w:pPr>
              <w:ind w:left="360"/>
            </w:pPr>
            <w:r w:rsidRPr="00AE2F1C">
              <w:t>Insert the headings in the first row</w:t>
            </w:r>
          </w:p>
          <w:p w14:paraId="04D7BC22" w14:textId="77777777" w:rsid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635917D3" w14:textId="4B15A5B1" w:rsidR="00AE2F1C" w:rsidRDefault="002A4A9B">
            <w:r w:rsidRPr="002A4A9B">
              <w:drawing>
                <wp:inline distT="0" distB="0" distL="0" distR="0" wp14:anchorId="188250B1" wp14:editId="10FA1BBF">
                  <wp:extent cx="3409950" cy="1139907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084" cy="114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A9B" w14:paraId="5929EEA5" w14:textId="77777777" w:rsidTr="00AE2F1C">
        <w:tc>
          <w:tcPr>
            <w:tcW w:w="7933" w:type="dxa"/>
          </w:tcPr>
          <w:p w14:paraId="60A27418" w14:textId="2602185F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5E17C93B" w14:textId="2F8F21C0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Markiere die zweite Zeile komplett und wähle den Repeating Section Content Control Button aus</w:t>
            </w:r>
          </w:p>
          <w:p w14:paraId="210EA00A" w14:textId="491E5894" w:rsidR="00AE2F1C" w:rsidRDefault="00AE2F1C" w:rsidP="00AE2F1C">
            <w:pPr>
              <w:ind w:left="360"/>
              <w:rPr>
                <w:lang w:val="de-DE"/>
              </w:rPr>
            </w:pPr>
          </w:p>
          <w:p w14:paraId="2C390168" w14:textId="7AE3D67E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EN:</w:t>
            </w:r>
          </w:p>
          <w:p w14:paraId="6F96C806" w14:textId="77777777" w:rsidR="00AE2F1C" w:rsidRPr="00AE2F1C" w:rsidRDefault="00AE2F1C" w:rsidP="00AE2F1C">
            <w:pPr>
              <w:ind w:left="360"/>
            </w:pPr>
            <w:r w:rsidRPr="00AE2F1C">
              <w:t>Select the second row completely and select the Repeating Section Content Control button</w:t>
            </w:r>
          </w:p>
          <w:p w14:paraId="088BC655" w14:textId="77777777" w:rsid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754452D0" w14:textId="7855087D" w:rsidR="00AE2F1C" w:rsidRDefault="00610C06">
            <w:r w:rsidRPr="00610C06">
              <w:drawing>
                <wp:inline distT="0" distB="0" distL="0" distR="0" wp14:anchorId="71339B25" wp14:editId="6C9E44CB">
                  <wp:extent cx="3252787" cy="1624762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086" cy="163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A9B" w14:paraId="633A652A" w14:textId="77777777" w:rsidTr="00AE2F1C">
        <w:tc>
          <w:tcPr>
            <w:tcW w:w="7933" w:type="dxa"/>
          </w:tcPr>
          <w:p w14:paraId="09C6B155" w14:textId="43732841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7680C21E" w14:textId="0553E06F" w:rsidR="00AE2F1C" w:rsidRDefault="00610C06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Klicke auf Eigenschaften und w</w:t>
            </w:r>
            <w:r w:rsidR="00AE2F1C" w:rsidRPr="00AE2F1C">
              <w:rPr>
                <w:lang w:val="de-DE"/>
              </w:rPr>
              <w:t>ähle eine Bezeichnung für diesen Bereich aus</w:t>
            </w:r>
          </w:p>
          <w:p w14:paraId="20E2DD78" w14:textId="3A56F586" w:rsidR="00AE2F1C" w:rsidRDefault="00AE2F1C" w:rsidP="00AE2F1C">
            <w:pPr>
              <w:ind w:left="360"/>
              <w:rPr>
                <w:lang w:val="de-DE"/>
              </w:rPr>
            </w:pPr>
          </w:p>
          <w:p w14:paraId="3515E09C" w14:textId="190778DA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EN:</w:t>
            </w:r>
          </w:p>
          <w:p w14:paraId="67513697" w14:textId="413FEEE9" w:rsidR="00AE2F1C" w:rsidRPr="00AE2F1C" w:rsidRDefault="00610C06" w:rsidP="00AE2F1C">
            <w:pPr>
              <w:ind w:left="360"/>
            </w:pPr>
            <w:r>
              <w:rPr>
                <w:lang w:val="en-GB"/>
              </w:rPr>
              <w:t xml:space="preserve">Choose </w:t>
            </w:r>
            <w:r w:rsidR="008161A3">
              <w:rPr>
                <w:lang w:val="en-GB"/>
              </w:rPr>
              <w:t>Properties and s</w:t>
            </w:r>
            <w:r w:rsidR="00AE2F1C" w:rsidRPr="00AE2F1C">
              <w:t>elect a name for this section</w:t>
            </w:r>
          </w:p>
          <w:p w14:paraId="38B51E29" w14:textId="77777777" w:rsid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1752EC27" w14:textId="3427ECD0" w:rsidR="00AE2F1C" w:rsidRDefault="00610C06">
            <w:r w:rsidRPr="00610C06">
              <w:drawing>
                <wp:inline distT="0" distB="0" distL="0" distR="0" wp14:anchorId="7AB4C632" wp14:editId="46BDB5FA">
                  <wp:extent cx="1924050" cy="27513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940" cy="278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409D9" w14:textId="77777777" w:rsidR="008161A3" w:rsidRDefault="008161A3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933"/>
        <w:gridCol w:w="6804"/>
      </w:tblGrid>
      <w:tr w:rsidR="00EE48E7" w14:paraId="2ABBF9B7" w14:textId="77777777" w:rsidTr="00AE2F1C">
        <w:tc>
          <w:tcPr>
            <w:tcW w:w="7933" w:type="dxa"/>
          </w:tcPr>
          <w:p w14:paraId="68785CC0" w14:textId="4CBD431A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lastRenderedPageBreak/>
              <w:t>DE:</w:t>
            </w:r>
          </w:p>
          <w:p w14:paraId="223011AE" w14:textId="05690AE9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Wähle nun die zweite Zeile die erste Spalte aus und füge über den Button Plain Text Content Control ein Feld nach der zuvor erstellten Bezeichnung ein (Punkt 6)</w:t>
            </w:r>
            <w:r w:rsidR="005D340C">
              <w:rPr>
                <w:lang w:val="de-DE"/>
              </w:rPr>
              <w:t>. Wähle wieder Eigenschaft aus, um den Text einzufügen.</w:t>
            </w:r>
            <w:r w:rsidRPr="00AE2F1C">
              <w:rPr>
                <w:lang w:val="de-DE"/>
              </w:rPr>
              <w:t xml:space="preserve"> – Wichtig: Wähle hier die gleiche Spaltenbezeichnung aus wie die aus dem Power BI Report die du dokumentiert haben möchtest</w:t>
            </w:r>
          </w:p>
          <w:p w14:paraId="3452010F" w14:textId="48FF5AA4" w:rsidR="00AE2F1C" w:rsidRDefault="00AE2F1C" w:rsidP="00AE2F1C">
            <w:pPr>
              <w:ind w:left="360"/>
              <w:rPr>
                <w:lang w:val="de-DE"/>
              </w:rPr>
            </w:pPr>
          </w:p>
          <w:p w14:paraId="07451648" w14:textId="51E537F4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EN:</w:t>
            </w:r>
          </w:p>
          <w:p w14:paraId="5FFD0D18" w14:textId="36DFA508" w:rsidR="00AE2F1C" w:rsidRPr="00AE2F1C" w:rsidRDefault="00AE2F1C" w:rsidP="00AE2F1C">
            <w:pPr>
              <w:ind w:left="360"/>
            </w:pPr>
            <w:r w:rsidRPr="00AE2F1C">
              <w:t>Now select the first column in the second row and insert a field after the previously created name using the Plain Text Content Control button (point 6)</w:t>
            </w:r>
            <w:r w:rsidR="005D340C">
              <w:rPr>
                <w:lang w:val="en-GB"/>
              </w:rPr>
              <w:t>- Choose properties to fill in the text.</w:t>
            </w:r>
            <w:r w:rsidRPr="00AE2F1C">
              <w:t xml:space="preserve"> - Important: Select the same column name here as the one from the Power BI report that you want to have documented</w:t>
            </w:r>
          </w:p>
          <w:p w14:paraId="5247E3A8" w14:textId="1415EDE3" w:rsidR="00AE2F1C" w:rsidRPr="00AE2F1C" w:rsidRDefault="00AE2F1C" w:rsidP="00AE2F1C">
            <w:pPr>
              <w:ind w:left="360"/>
              <w:rPr>
                <w:lang w:val="en-GB"/>
              </w:rPr>
            </w:pPr>
          </w:p>
        </w:tc>
        <w:tc>
          <w:tcPr>
            <w:tcW w:w="6804" w:type="dxa"/>
          </w:tcPr>
          <w:p w14:paraId="6F4CF3AD" w14:textId="77777777" w:rsidR="009901C5" w:rsidRDefault="00905C8C">
            <w:pPr>
              <w:rPr>
                <w:lang w:val="en-GB"/>
              </w:rPr>
            </w:pPr>
            <w:r w:rsidRPr="00905C8C">
              <w:drawing>
                <wp:inline distT="0" distB="0" distL="0" distR="0" wp14:anchorId="3544BC66" wp14:editId="519584B8">
                  <wp:extent cx="1809423" cy="2014537"/>
                  <wp:effectExtent l="0" t="0" r="63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750" cy="202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                </w:t>
            </w:r>
            <w:r w:rsidRPr="00905C8C">
              <w:rPr>
                <w:lang w:val="en-GB"/>
              </w:rPr>
              <w:drawing>
                <wp:inline distT="0" distB="0" distL="0" distR="0" wp14:anchorId="1DF9354C" wp14:editId="563EC789">
                  <wp:extent cx="1200273" cy="1992948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85" cy="199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F163C" w14:textId="77777777" w:rsidR="009901C5" w:rsidRDefault="009901C5">
            <w:pPr>
              <w:rPr>
                <w:lang w:val="en-GB"/>
              </w:rPr>
            </w:pPr>
          </w:p>
          <w:p w14:paraId="178DC208" w14:textId="77777777" w:rsidR="009901C5" w:rsidRDefault="009901C5">
            <w:pPr>
              <w:rPr>
                <w:lang w:val="en-GB"/>
              </w:rPr>
            </w:pPr>
          </w:p>
          <w:p w14:paraId="2AF59759" w14:textId="141AE641" w:rsidR="00AE2F1C" w:rsidRPr="00905C8C" w:rsidRDefault="009901C5" w:rsidP="009901C5">
            <w:pPr>
              <w:jc w:val="center"/>
              <w:rPr>
                <w:lang w:val="en-GB"/>
              </w:rPr>
            </w:pPr>
            <w:bookmarkStart w:id="0" w:name="_GoBack"/>
            <w:bookmarkEnd w:id="0"/>
            <w:r w:rsidRPr="005C1079">
              <w:drawing>
                <wp:inline distT="0" distB="0" distL="0" distR="0" wp14:anchorId="34E8BE61" wp14:editId="5FDC5D63">
                  <wp:extent cx="1345917" cy="919163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85" cy="93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E7" w14:paraId="2218BAAB" w14:textId="77777777" w:rsidTr="00AE2F1C">
        <w:tc>
          <w:tcPr>
            <w:tcW w:w="7933" w:type="dxa"/>
          </w:tcPr>
          <w:p w14:paraId="6223F8A9" w14:textId="7DC0896F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DE:</w:t>
            </w:r>
          </w:p>
          <w:p w14:paraId="10B425F7" w14:textId="5E656C8C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Wiederhole dies für die weiteren zwei Spalten in der Zweiten Zeile</w:t>
            </w:r>
          </w:p>
          <w:p w14:paraId="74020F32" w14:textId="0E0DF74A" w:rsidR="00AE2F1C" w:rsidRDefault="00AE2F1C" w:rsidP="00AE2F1C">
            <w:pPr>
              <w:ind w:left="360"/>
              <w:rPr>
                <w:lang w:val="de-DE"/>
              </w:rPr>
            </w:pPr>
          </w:p>
          <w:p w14:paraId="48D48AC1" w14:textId="72CE44FE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EN:</w:t>
            </w:r>
          </w:p>
          <w:p w14:paraId="660C0639" w14:textId="77777777" w:rsidR="00AE2F1C" w:rsidRPr="00AE2F1C" w:rsidRDefault="00AE2F1C" w:rsidP="00AE2F1C">
            <w:pPr>
              <w:ind w:left="360"/>
            </w:pPr>
            <w:r w:rsidRPr="00AE2F1C">
              <w:t>Repeat this for the other two columns in the second row</w:t>
            </w:r>
          </w:p>
          <w:p w14:paraId="7A82541F" w14:textId="77777777" w:rsidR="00AE2F1C" w:rsidRP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65346782" w14:textId="77777777" w:rsidR="00AE2F1C" w:rsidRDefault="00B90C92">
            <w:r w:rsidRPr="00B90C92">
              <w:drawing>
                <wp:inline distT="0" distB="0" distL="0" distR="0" wp14:anchorId="41E1FE4A" wp14:editId="283432FC">
                  <wp:extent cx="3986212" cy="794216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825" cy="80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C1157" w14:textId="77777777" w:rsidR="005C1079" w:rsidRDefault="005C1079"/>
          <w:p w14:paraId="29245CCD" w14:textId="36E2A170" w:rsidR="005C1079" w:rsidRDefault="005C1079" w:rsidP="005C1079">
            <w:pPr>
              <w:jc w:val="center"/>
            </w:pPr>
          </w:p>
          <w:p w14:paraId="74E220FF" w14:textId="435EDBD5" w:rsidR="005C1079" w:rsidRDefault="005C1079" w:rsidP="005C1079">
            <w:pPr>
              <w:jc w:val="center"/>
            </w:pPr>
          </w:p>
        </w:tc>
      </w:tr>
      <w:tr w:rsidR="00EE48E7" w14:paraId="79B43076" w14:textId="77777777" w:rsidTr="00AE2F1C">
        <w:tc>
          <w:tcPr>
            <w:tcW w:w="7933" w:type="dxa"/>
          </w:tcPr>
          <w:p w14:paraId="3955CC84" w14:textId="58E79ED2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lastRenderedPageBreak/>
              <w:t>DE:</w:t>
            </w:r>
          </w:p>
          <w:p w14:paraId="7381237E" w14:textId="48C4BC66" w:rsidR="00AE2F1C" w:rsidRDefault="00AE2F1C" w:rsidP="00AE2F1C">
            <w:pPr>
              <w:ind w:left="360"/>
              <w:rPr>
                <w:lang w:val="de-DE"/>
              </w:rPr>
            </w:pPr>
            <w:r w:rsidRPr="00AE2F1C">
              <w:rPr>
                <w:lang w:val="de-DE"/>
              </w:rPr>
              <w:t>Speichere das Dokument im SharePoint ab</w:t>
            </w:r>
          </w:p>
          <w:p w14:paraId="3E7C744A" w14:textId="47860F8D" w:rsidR="00AE2F1C" w:rsidRDefault="00AE2F1C" w:rsidP="00AE2F1C">
            <w:pPr>
              <w:ind w:left="360"/>
              <w:rPr>
                <w:lang w:val="de-DE"/>
              </w:rPr>
            </w:pPr>
          </w:p>
          <w:p w14:paraId="7D0F77CD" w14:textId="19079137" w:rsidR="00AE2F1C" w:rsidRDefault="00AE2F1C" w:rsidP="00AE2F1C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>EN:</w:t>
            </w:r>
          </w:p>
          <w:p w14:paraId="7CF03878" w14:textId="77777777" w:rsidR="00AE2F1C" w:rsidRPr="00AE2F1C" w:rsidRDefault="00AE2F1C" w:rsidP="00AE2F1C">
            <w:pPr>
              <w:ind w:left="360"/>
            </w:pPr>
            <w:r w:rsidRPr="00AE2F1C">
              <w:rPr>
                <w:lang w:val="en-GB"/>
              </w:rPr>
              <w:t>Save the document in SharePoint</w:t>
            </w:r>
          </w:p>
          <w:p w14:paraId="525AB575" w14:textId="77777777" w:rsidR="00AE2F1C" w:rsidRPr="00AE2F1C" w:rsidRDefault="00AE2F1C" w:rsidP="00AE2F1C">
            <w:pPr>
              <w:ind w:left="360"/>
            </w:pPr>
          </w:p>
          <w:p w14:paraId="25E70374" w14:textId="77777777" w:rsidR="00AE2F1C" w:rsidRPr="00AE2F1C" w:rsidRDefault="00AE2F1C" w:rsidP="00AE2F1C">
            <w:pPr>
              <w:ind w:left="360"/>
            </w:pPr>
          </w:p>
        </w:tc>
        <w:tc>
          <w:tcPr>
            <w:tcW w:w="6804" w:type="dxa"/>
          </w:tcPr>
          <w:p w14:paraId="2A7C32C3" w14:textId="051F5D40" w:rsidR="00AE2F1C" w:rsidRDefault="00EE48E7">
            <w:r w:rsidRPr="00EE48E7">
              <w:drawing>
                <wp:inline distT="0" distB="0" distL="0" distR="0" wp14:anchorId="1F4925C9" wp14:editId="057832E6">
                  <wp:extent cx="1809115" cy="1467783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4" cy="149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97D9" w14:textId="06AA6E92" w:rsidR="00AE4E32" w:rsidRDefault="00AE4E32"/>
    <w:p w14:paraId="536081E6" w14:textId="77777777" w:rsidR="00AE4E32" w:rsidRDefault="00AE4E32">
      <w:r>
        <w:br w:type="page"/>
      </w:r>
    </w:p>
    <w:p w14:paraId="39B24268" w14:textId="1E588595" w:rsidR="00D9788C" w:rsidRDefault="00AE4E32" w:rsidP="00AE4E32">
      <w:pPr>
        <w:jc w:val="center"/>
        <w:rPr>
          <w:sz w:val="56"/>
          <w:szCs w:val="56"/>
          <w:lang w:val="en-GB"/>
        </w:rPr>
      </w:pPr>
      <w:r w:rsidRPr="00AE4E32">
        <w:rPr>
          <w:sz w:val="56"/>
          <w:szCs w:val="56"/>
          <w:lang w:val="en-GB"/>
        </w:rPr>
        <w:lastRenderedPageBreak/>
        <w:t>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06C9F" w14:paraId="30D74A4B" w14:textId="77777777" w:rsidTr="00106C9F">
        <w:tc>
          <w:tcPr>
            <w:tcW w:w="4649" w:type="dxa"/>
          </w:tcPr>
          <w:p w14:paraId="07B81D4B" w14:textId="5827B979" w:rsidR="00106C9F" w:rsidRPr="00106C9F" w:rsidRDefault="002A4A9B" w:rsidP="00AE4E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Name</w:t>
            </w:r>
          </w:p>
        </w:tc>
        <w:tc>
          <w:tcPr>
            <w:tcW w:w="4649" w:type="dxa"/>
          </w:tcPr>
          <w:p w14:paraId="3D48692A" w14:textId="6EC3E52A" w:rsidR="00106C9F" w:rsidRPr="00106C9F" w:rsidRDefault="002A4A9B" w:rsidP="00AE4E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Comment</w:t>
            </w:r>
          </w:p>
        </w:tc>
        <w:tc>
          <w:tcPr>
            <w:tcW w:w="4650" w:type="dxa"/>
          </w:tcPr>
          <w:p w14:paraId="1DF73C76" w14:textId="323B5780" w:rsidR="00106C9F" w:rsidRPr="00106C9F" w:rsidRDefault="002A4A9B" w:rsidP="00AE4E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User</w:t>
            </w:r>
          </w:p>
        </w:tc>
      </w:tr>
      <w:sdt>
        <w:sdtPr>
          <w:rPr>
            <w:sz w:val="32"/>
            <w:szCs w:val="32"/>
            <w:lang w:val="en-GB"/>
          </w:rPr>
          <w:alias w:val="Comments"/>
          <w:tag w:val="Comments"/>
          <w:id w:val="-1234700397"/>
          <w15:repeatingSection/>
        </w:sdtPr>
        <w:sdtContent>
          <w:sdt>
            <w:sdtPr>
              <w:rPr>
                <w:sz w:val="32"/>
                <w:szCs w:val="32"/>
                <w:lang w:val="en-GB"/>
              </w:rPr>
              <w:id w:val="1089897078"/>
              <w:placeholder>
                <w:docPart w:val="DefaultPlaceholder_-1854013435"/>
              </w:placeholder>
              <w15:repeatingSectionItem/>
            </w:sdtPr>
            <w:sdtContent>
              <w:tr w:rsidR="00106C9F" w14:paraId="7300592D" w14:textId="77777777" w:rsidTr="00106C9F">
                <w:sdt>
                  <w:sdtPr>
                    <w:rPr>
                      <w:sz w:val="32"/>
                      <w:szCs w:val="32"/>
                      <w:lang w:val="en-GB"/>
                    </w:rPr>
                    <w:alias w:val="ProductModelID"/>
                    <w:tag w:val="ProductModelID"/>
                    <w:id w:val="-97358977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49" w:type="dxa"/>
                      </w:tcPr>
                      <w:p w14:paraId="4E49E767" w14:textId="76F8DFF8" w:rsidR="00106C9F" w:rsidRPr="00106C9F" w:rsidRDefault="00905C8C" w:rsidP="00AE4E32">
                        <w:pPr>
                          <w:jc w:val="center"/>
                          <w:rPr>
                            <w:sz w:val="32"/>
                            <w:szCs w:val="32"/>
                            <w:lang w:val="en-GB"/>
                          </w:rPr>
                        </w:pPr>
                        <w:r w:rsidRPr="00BC230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32"/>
                      <w:szCs w:val="32"/>
                      <w:lang w:val="en-GB"/>
                    </w:rPr>
                    <w:alias w:val="Name"/>
                    <w:tag w:val="Name"/>
                    <w:id w:val="-517312737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4649" w:type="dxa"/>
                      </w:tcPr>
                      <w:p w14:paraId="043F3130" w14:textId="242B1A97" w:rsidR="00106C9F" w:rsidRPr="00106C9F" w:rsidRDefault="008D1C69" w:rsidP="00AE4E32">
                        <w:pPr>
                          <w:jc w:val="center"/>
                          <w:rPr>
                            <w:sz w:val="32"/>
                            <w:szCs w:val="32"/>
                            <w:lang w:val="en-GB"/>
                          </w:rPr>
                        </w:pPr>
                        <w:r w:rsidRPr="00BC230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32"/>
                      <w:szCs w:val="32"/>
                      <w:lang w:val="en-GB"/>
                    </w:rPr>
                    <w:alias w:val="CatalogDescription"/>
                    <w:tag w:val="CatalogDescription"/>
                    <w:id w:val="-750199507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4650" w:type="dxa"/>
                      </w:tcPr>
                      <w:p w14:paraId="074EBEF4" w14:textId="3914F86C" w:rsidR="00106C9F" w:rsidRPr="00106C9F" w:rsidRDefault="008D1C69" w:rsidP="00AE4E32">
                        <w:pPr>
                          <w:jc w:val="center"/>
                          <w:rPr>
                            <w:sz w:val="32"/>
                            <w:szCs w:val="32"/>
                            <w:lang w:val="en-GB"/>
                          </w:rPr>
                        </w:pPr>
                        <w:r w:rsidRPr="00BC230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5095A1A" w14:textId="77777777" w:rsidR="00B34E77" w:rsidRPr="00AE4E32" w:rsidRDefault="00B34E77" w:rsidP="00AE4E32">
      <w:pPr>
        <w:jc w:val="center"/>
        <w:rPr>
          <w:sz w:val="56"/>
          <w:szCs w:val="56"/>
          <w:lang w:val="en-GB"/>
        </w:rPr>
      </w:pPr>
    </w:p>
    <w:sectPr w:rsidR="00B34E77" w:rsidRPr="00AE4E32" w:rsidSect="00AE2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23F73"/>
    <w:multiLevelType w:val="hybridMultilevel"/>
    <w:tmpl w:val="C8F4F278"/>
    <w:lvl w:ilvl="0" w:tplc="67140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D672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08F7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8EBE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A4CC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AC63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00D4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EEEC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0CF9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D0367"/>
    <w:multiLevelType w:val="hybridMultilevel"/>
    <w:tmpl w:val="5F4AF5DC"/>
    <w:lvl w:ilvl="0" w:tplc="8ED29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63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940A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2C7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064A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9442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FA25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D6B8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68FD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B6A0D"/>
    <w:multiLevelType w:val="hybridMultilevel"/>
    <w:tmpl w:val="F2543AEA"/>
    <w:lvl w:ilvl="0" w:tplc="F8EAE5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C"/>
    <w:rsid w:val="00106C9F"/>
    <w:rsid w:val="001E423E"/>
    <w:rsid w:val="002A4A9B"/>
    <w:rsid w:val="003645B3"/>
    <w:rsid w:val="004D4A1D"/>
    <w:rsid w:val="005C1079"/>
    <w:rsid w:val="005D340C"/>
    <w:rsid w:val="00610C06"/>
    <w:rsid w:val="006A4364"/>
    <w:rsid w:val="007F3435"/>
    <w:rsid w:val="008161A3"/>
    <w:rsid w:val="008D1C69"/>
    <w:rsid w:val="00905C8C"/>
    <w:rsid w:val="009127CF"/>
    <w:rsid w:val="009652EB"/>
    <w:rsid w:val="009901C5"/>
    <w:rsid w:val="00AE2F1C"/>
    <w:rsid w:val="00AE4E32"/>
    <w:rsid w:val="00B34E77"/>
    <w:rsid w:val="00B90C92"/>
    <w:rsid w:val="00EE48E7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16F3D"/>
  <w15:chartTrackingRefBased/>
  <w15:docId w15:val="{0BF64769-3D0C-4837-AD2C-D4CC85C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7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530B-EC22-441E-8076-AAF1C9B2A4AF}"/>
      </w:docPartPr>
      <w:docPartBody>
        <w:p w:rsidR="00000000" w:rsidRDefault="005F3461">
          <w:r w:rsidRPr="00BC23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56AE-D285-4D58-93E3-3067202184D3}"/>
      </w:docPartPr>
      <w:docPartBody>
        <w:p w:rsidR="00000000" w:rsidRDefault="005F3461">
          <w:r w:rsidRPr="00BC2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61"/>
    <w:rsid w:val="0011553F"/>
    <w:rsid w:val="005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4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Borchert</dc:creator>
  <cp:keywords/>
  <dc:description/>
  <cp:lastModifiedBy>Kathrin Borchert</cp:lastModifiedBy>
  <cp:revision>18</cp:revision>
  <cp:lastPrinted>2021-09-16T15:19:00Z</cp:lastPrinted>
  <dcterms:created xsi:type="dcterms:W3CDTF">2021-09-16T14:58:00Z</dcterms:created>
  <dcterms:modified xsi:type="dcterms:W3CDTF">2021-09-16T15:20:00Z</dcterms:modified>
</cp:coreProperties>
</file>